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2947670</wp:posOffset>
            </wp:positionH>
            <wp:positionV relativeFrom="paragraph">
              <wp:posOffset>-441324</wp:posOffset>
            </wp:positionV>
            <wp:extent cx="3229610" cy="98679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986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REPORT OF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term 1 2017/2018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1744"/>
        <w:gridCol w:w="7894"/>
        <w:tblGridChange w:id="0">
          <w:tblGrid>
            <w:gridCol w:w="1744"/>
            <w:gridCol w:w="78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I.E.S Tony Gallardo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Alfredo Ubierna León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Layout w:type="fixed"/>
        <w:tblLook w:val="0000"/>
      </w:tblPr>
      <w:tblGrid>
        <w:gridCol w:w="2017"/>
        <w:gridCol w:w="7621"/>
        <w:tblGridChange w:id="0">
          <w:tblGrid>
            <w:gridCol w:w="2017"/>
            <w:gridCol w:w="762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teachers involved in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students involved in project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color w:val="000080"/>
          <w:vertAlign w:val="baseline"/>
          <w:rtl w:val="0"/>
        </w:rPr>
        <w:t xml:space="preserve">MEETINGS with STUDENTS at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(type of meeting: indroduction, lecture, lab, posters preparation, any other activity</w:t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0.0" w:type="dxa"/>
        <w:tblLayout w:type="fixed"/>
        <w:tblLook w:val="0000"/>
      </w:tblPr>
      <w:tblGrid>
        <w:gridCol w:w="888"/>
        <w:gridCol w:w="1687"/>
        <w:gridCol w:w="1687"/>
        <w:gridCol w:w="5365"/>
        <w:tblGridChange w:id="0">
          <w:tblGrid>
            <w:gridCol w:w="888"/>
            <w:gridCol w:w="1687"/>
            <w:gridCol w:w="1687"/>
            <w:gridCol w:w="53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lesson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students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(in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1"/>
          <w:color w:val="000080"/>
          <w:vertAlign w:val="baseline"/>
          <w:rtl w:val="0"/>
        </w:rPr>
        <w:t xml:space="preserve">EXCURSION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color w:val="000080"/>
          <w:vertAlign w:val="baseline"/>
          <w:rtl w:val="0"/>
        </w:rPr>
        <w:t xml:space="preserve">Fill this if the activity if it was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left"/>
        <w:tblInd w:w="0.0" w:type="dxa"/>
        <w:tblLayout w:type="fixed"/>
        <w:tblLook w:val="0000"/>
      </w:tblPr>
      <w:tblGrid>
        <w:gridCol w:w="888"/>
        <w:gridCol w:w="1687"/>
        <w:gridCol w:w="1687"/>
        <w:gridCol w:w="5365"/>
        <w:tblGridChange w:id="0">
          <w:tblGrid>
            <w:gridCol w:w="888"/>
            <w:gridCol w:w="1687"/>
            <w:gridCol w:w="1687"/>
            <w:gridCol w:w="53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students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Short description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till 5 sentences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(in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b w:val="1"/>
          <w:color w:val="000080"/>
          <w:vertAlign w:val="baseline"/>
          <w:rtl w:val="0"/>
        </w:rPr>
        <w:t xml:space="preserve">What kind of materials have you sent in the 1 term 2017/2018 to project web site?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880.0" w:type="dxa"/>
        <w:jc w:val="left"/>
        <w:tblInd w:w="0.0" w:type="dxa"/>
        <w:tblLayout w:type="fixed"/>
        <w:tblLook w:val="0000"/>
      </w:tblPr>
      <w:tblGrid>
        <w:gridCol w:w="1455"/>
        <w:gridCol w:w="1680"/>
        <w:gridCol w:w="2745"/>
        <w:tblGridChange w:id="0">
          <w:tblGrid>
            <w:gridCol w:w="1455"/>
            <w:gridCol w:w="1680"/>
            <w:gridCol w:w="27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0.0" w:type="dxa"/>
        <w:tblLayout w:type="fixed"/>
        <w:tblLook w:val="0000"/>
      </w:tblPr>
      <w:tblGrid>
        <w:gridCol w:w="4410"/>
        <w:gridCol w:w="5220"/>
        <w:tblGridChange w:id="0">
          <w:tblGrid>
            <w:gridCol w:w="4410"/>
            <w:gridCol w:w="52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TO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YES/ NO/ MAYBE/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plan to publish any article?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going to prepare a flipbook?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plan to organize videoconference?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going to organize any excursion?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you prepare any event to promote the project?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else have you done so far which is not mentioned in the report form?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example: any excursion, festival, exhibition, Open House Day, meeting, lecture, educational platform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